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A5" w:rsidRPr="00CD01C0" w:rsidRDefault="00B232A5" w:rsidP="00B232A5">
      <w:pPr>
        <w:widowControl/>
        <w:snapToGrid w:val="0"/>
        <w:spacing w:beforeLines="80" w:before="249" w:afterLines="100" w:after="312" w:line="580" w:lineRule="exact"/>
        <w:jc w:val="center"/>
        <w:rPr>
          <w:rFonts w:ascii="方正小标宋简体" w:eastAsia="方正小标宋简体" w:hAnsi="仿宋" w:cs="宋体"/>
          <w:spacing w:val="-20"/>
          <w:kern w:val="0"/>
          <w:sz w:val="36"/>
          <w:szCs w:val="36"/>
        </w:rPr>
      </w:pPr>
      <w:r w:rsidRPr="00CD01C0">
        <w:rPr>
          <w:rFonts w:ascii="方正小标宋简体" w:eastAsia="方正小标宋简体" w:hint="eastAsia"/>
          <w:kern w:val="0"/>
          <w:sz w:val="32"/>
          <w:szCs w:val="32"/>
        </w:rPr>
        <w:t>2015年山东省职业院校技能大赛</w:t>
      </w:r>
      <w:r>
        <w:rPr>
          <w:rFonts w:ascii="方正小标宋简体" w:eastAsia="方正小标宋简体" w:hint="eastAsia"/>
          <w:kern w:val="0"/>
          <w:sz w:val="32"/>
          <w:szCs w:val="32"/>
        </w:rPr>
        <w:t>高</w:t>
      </w:r>
      <w:r w:rsidRPr="00CD01C0">
        <w:rPr>
          <w:rFonts w:ascii="方正小标宋简体" w:eastAsia="方正小标宋简体" w:hint="eastAsia"/>
          <w:kern w:val="0"/>
          <w:sz w:val="32"/>
          <w:szCs w:val="32"/>
        </w:rPr>
        <w:t>职组</w:t>
      </w:r>
      <w:r w:rsidRPr="00C639F0">
        <w:rPr>
          <w:rFonts w:ascii="方正小标宋简体" w:eastAsia="方正小标宋简体"/>
          <w:kern w:val="0"/>
          <w:sz w:val="32"/>
          <w:szCs w:val="32"/>
        </w:rPr>
        <w:t>赛项</w:t>
      </w:r>
      <w:r w:rsidRPr="00C639F0">
        <w:rPr>
          <w:rFonts w:ascii="方正小标宋简体" w:eastAsia="方正小标宋简体" w:hint="eastAsia"/>
          <w:kern w:val="0"/>
          <w:sz w:val="32"/>
          <w:szCs w:val="32"/>
        </w:rPr>
        <w:t>设置一览</w:t>
      </w:r>
      <w:r w:rsidRPr="00C639F0">
        <w:rPr>
          <w:rFonts w:ascii="方正小标宋简体" w:eastAsia="方正小标宋简体"/>
          <w:kern w:val="0"/>
          <w:sz w:val="32"/>
          <w:szCs w:val="32"/>
        </w:rPr>
        <w:t>表</w:t>
      </w:r>
    </w:p>
    <w:tbl>
      <w:tblPr>
        <w:tblW w:w="902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7"/>
        <w:gridCol w:w="3003"/>
        <w:gridCol w:w="1548"/>
        <w:gridCol w:w="1000"/>
        <w:gridCol w:w="2872"/>
      </w:tblGrid>
      <w:tr w:rsidR="00B232A5" w:rsidTr="001B2988">
        <w:trPr>
          <w:trHeight w:val="527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5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5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赛项名称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5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专业类别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5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组队方式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5" w:rsidRDefault="00B232A5" w:rsidP="001B2988">
            <w:pPr>
              <w:autoSpaceDN w:val="0"/>
              <w:snapToGrid w:val="0"/>
              <w:jc w:val="center"/>
              <w:textAlignment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组队要求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656BE0">
              <w:rPr>
                <w:rFonts w:ascii="仿宋_GB2312" w:eastAsia="仿宋_GB2312" w:hAnsi="宋体" w:hint="eastAsia"/>
                <w:szCs w:val="21"/>
              </w:rPr>
              <w:t>会计技能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财务会计</w:t>
            </w:r>
            <w:r w:rsidRPr="00B200F7">
              <w:rPr>
                <w:rFonts w:ascii="仿宋_GB2312" w:eastAsia="仿宋_GB2312" w:hAnsi="宋体" w:hint="eastAsia"/>
                <w:szCs w:val="21"/>
              </w:rPr>
              <w:t>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4</w:t>
            </w: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名选手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市场营销技能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市场营销</w:t>
            </w:r>
            <w:r w:rsidRPr="00B200F7">
              <w:rPr>
                <w:rFonts w:ascii="仿宋_GB2312" w:eastAsia="仿宋_GB2312" w:hAnsi="宋体" w:hint="eastAsia"/>
                <w:szCs w:val="21"/>
              </w:rPr>
              <w:t>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每校1队，4名选手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C269B0">
              <w:rPr>
                <w:rFonts w:ascii="仿宋_GB2312" w:eastAsia="仿宋_GB2312" w:hAnsi="宋体" w:hint="eastAsia"/>
                <w:szCs w:val="21"/>
              </w:rPr>
              <w:t>电子商务技能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市场营销</w:t>
            </w:r>
            <w:r w:rsidRPr="00B200F7">
              <w:rPr>
                <w:rFonts w:ascii="仿宋_GB2312" w:eastAsia="仿宋_GB2312" w:hAnsi="宋体" w:hint="eastAsia"/>
                <w:szCs w:val="21"/>
              </w:rPr>
              <w:t>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4</w:t>
            </w: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名选手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嵌入式产品开发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电子信息类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计算机网络应用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电子信息类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信息安全管理与评估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电子信息类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物联网技术应用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电子信息类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移动互联网应用软件开发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电子信息类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RPr="00022B36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云计算技术与应用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电子信息类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022B36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RPr="00B94F10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94F10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三维建模数字化设计与制造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94F10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装备制造类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94F10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每校1队，2名选手</w:t>
            </w:r>
          </w:p>
        </w:tc>
      </w:tr>
      <w:tr w:rsidR="00B232A5" w:rsidRPr="00B94F10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模具CAD与主要零件加工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94F10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装备制造类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94F10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自动化生产线安装与调试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装备制造类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每校1队，2名选手</w:t>
            </w:r>
          </w:p>
        </w:tc>
      </w:tr>
      <w:tr w:rsidR="00B232A5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工业产品</w:t>
            </w:r>
            <w:r>
              <w:rPr>
                <w:rFonts w:ascii="仿宋_GB2312" w:eastAsia="仿宋_GB2312" w:hAnsi="宋体" w:hint="eastAsia"/>
                <w:szCs w:val="21"/>
              </w:rPr>
              <w:t>造型设计与快速成型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装备制造类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RPr="00B94F10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94F10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数控系统装调与维护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94F10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装备制造类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94F10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RPr="00B200F7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工业机器人技术应用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277093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装备制造类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RPr="00B200F7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服装设计与工艺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7F55B3">
              <w:rPr>
                <w:rFonts w:ascii="仿宋_GB2312" w:eastAsia="仿宋_GB2312" w:hAnsi="宋体" w:hint="eastAsia"/>
                <w:szCs w:val="21"/>
              </w:rPr>
              <w:t>纺织服装类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200F7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200F7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200F7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RPr="00022B36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17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汽车检测与维修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交通运输类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022B36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RPr="00022B36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18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汽车营销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交通运输类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022B36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每校1队，2名选手</w:t>
            </w:r>
          </w:p>
        </w:tc>
      </w:tr>
      <w:tr w:rsidR="00B232A5" w:rsidRPr="00022B36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工程测量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7669D2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资源环境与安全类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022B36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每校1队，4名选手</w:t>
            </w:r>
          </w:p>
        </w:tc>
      </w:tr>
      <w:tr w:rsidR="00B232A5" w:rsidRPr="00B94F10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94F10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现代酒店服务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B94F10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旅游类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B94F10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B94F10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B94F10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  <w:tr w:rsidR="00B232A5" w:rsidRPr="00022B36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英语口语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文化教育类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022B36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每校1队，2名选手</w:t>
            </w:r>
          </w:p>
        </w:tc>
      </w:tr>
      <w:tr w:rsidR="00B232A5" w:rsidRPr="00022B36" w:rsidTr="001B2988">
        <w:trPr>
          <w:trHeight w:val="527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护理技能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2A5" w:rsidRPr="00022B36" w:rsidRDefault="00B232A5" w:rsidP="001B2988">
            <w:pPr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医药卫生类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 w:rsidRPr="00022B36">
              <w:rPr>
                <w:rFonts w:ascii="仿宋_GB2312" w:eastAsia="仿宋_GB2312" w:hAnsi="宋体" w:hint="eastAsia"/>
                <w:szCs w:val="21"/>
              </w:rPr>
              <w:t>团体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B232A5" w:rsidRPr="00022B36" w:rsidRDefault="00B232A5" w:rsidP="001B2988">
            <w:pPr>
              <w:shd w:val="solid" w:color="FFFFFF" w:fill="auto"/>
              <w:autoSpaceDN w:val="0"/>
              <w:snapToGrid w:val="0"/>
              <w:ind w:leftChars="30" w:left="63" w:rightChars="30" w:right="63"/>
              <w:textAlignment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 w:rsidRPr="00022B36"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每校1队，3名选手</w:t>
            </w:r>
          </w:p>
        </w:tc>
      </w:tr>
    </w:tbl>
    <w:p w:rsidR="00912743" w:rsidRDefault="00912743">
      <w:bookmarkStart w:id="0" w:name="_GoBack"/>
      <w:bookmarkEnd w:id="0"/>
    </w:p>
    <w:sectPr w:rsidR="00912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A5"/>
    <w:rsid w:val="00912743"/>
    <w:rsid w:val="00B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微软中国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2015-11-05T06:28:00Z</dcterms:created>
  <dcterms:modified xsi:type="dcterms:W3CDTF">2015-11-05T06:28:00Z</dcterms:modified>
</cp:coreProperties>
</file>